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E3E" w:rsidRPr="001A2E3E" w:rsidRDefault="001A2E3E" w:rsidP="00B550EC">
      <w:pPr>
        <w:spacing w:after="240" w:line="360" w:lineRule="atLeast"/>
        <w:rPr>
          <w:rFonts w:eastAsia="Times New Roman" w:cstheme="minorHAnsi"/>
          <w:b/>
          <w:bCs/>
          <w:color w:val="262626"/>
          <w:sz w:val="24"/>
          <w:szCs w:val="24"/>
          <w:lang w:eastAsia="nl-NL"/>
        </w:rPr>
      </w:pPr>
      <w:r w:rsidRPr="001A2E3E">
        <w:rPr>
          <w:rFonts w:eastAsia="Times New Roman" w:cstheme="minorHAnsi"/>
          <w:b/>
          <w:bCs/>
          <w:color w:val="262626"/>
          <w:sz w:val="24"/>
          <w:szCs w:val="24"/>
          <w:lang w:eastAsia="nl-NL"/>
        </w:rPr>
        <w:t>Stichting FHA zoekt per direct een projectinitiator (16 uur per week)</w:t>
      </w:r>
    </w:p>
    <w:p w:rsidR="00B550EC" w:rsidRPr="00B550EC" w:rsidRDefault="00B550EC" w:rsidP="00B550EC">
      <w:pPr>
        <w:spacing w:after="240" w:line="360" w:lineRule="atLeast"/>
        <w:rPr>
          <w:rFonts w:eastAsia="Times New Roman" w:cstheme="minorHAnsi"/>
          <w:color w:val="262626"/>
          <w:sz w:val="24"/>
          <w:szCs w:val="24"/>
          <w:lang w:eastAsia="nl-NL"/>
        </w:rPr>
      </w:pPr>
      <w:r w:rsidRPr="00B550EC">
        <w:rPr>
          <w:rFonts w:eastAsia="Times New Roman" w:cstheme="minorHAnsi"/>
          <w:color w:val="262626"/>
          <w:sz w:val="24"/>
          <w:szCs w:val="24"/>
          <w:lang w:eastAsia="nl-NL"/>
        </w:rPr>
        <w:t>Als projectinitiator van </w:t>
      </w:r>
      <w:hyperlink r:id="rId4" w:tgtFrame="_blank" w:history="1">
        <w:r w:rsidRPr="00B550EC">
          <w:rPr>
            <w:rFonts w:eastAsia="Times New Roman" w:cstheme="minorHAnsi"/>
            <w:b/>
            <w:bCs/>
            <w:color w:val="256BC9"/>
            <w:sz w:val="24"/>
            <w:szCs w:val="24"/>
            <w:u w:val="single"/>
            <w:lang w:eastAsia="nl-NL"/>
          </w:rPr>
          <w:t>Stichting FHA</w:t>
        </w:r>
      </w:hyperlink>
      <w:r w:rsidRPr="00B550EC">
        <w:rPr>
          <w:rFonts w:eastAsia="Times New Roman" w:cstheme="minorHAnsi"/>
          <w:color w:val="262626"/>
          <w:sz w:val="24"/>
          <w:szCs w:val="24"/>
          <w:lang w:eastAsia="nl-NL"/>
        </w:rPr>
        <w:t>​, het Haagse fonds voor huisartsen in achterstandswijken lever je een belangrijke bijdrage aan de kwaliteitsverbetering van huisartsenzorg. Je ondersteunt huisartsen en praktijkmedewerkers met een adequaat scholingsaanbod en helpt mee om de samenwerking tussen huisartsen en het sociaal domein te verbeteren. Je ontwikkelt proactief vernieuwende projectideeën en adviseert de fondsdirecteur over projectaanvragen van derden. </w:t>
      </w:r>
    </w:p>
    <w:p w:rsidR="00B550EC" w:rsidRPr="00B550EC" w:rsidRDefault="00B550EC" w:rsidP="00B550EC">
      <w:pPr>
        <w:spacing w:after="240" w:line="360" w:lineRule="atLeast"/>
        <w:rPr>
          <w:rFonts w:eastAsia="Times New Roman" w:cstheme="minorHAnsi"/>
          <w:color w:val="262626"/>
          <w:sz w:val="24"/>
          <w:szCs w:val="24"/>
          <w:lang w:eastAsia="nl-NL"/>
        </w:rPr>
      </w:pPr>
      <w:r w:rsidRPr="00B550EC">
        <w:rPr>
          <w:rFonts w:eastAsia="Times New Roman" w:cstheme="minorHAnsi"/>
          <w:color w:val="262626"/>
          <w:sz w:val="24"/>
          <w:szCs w:val="24"/>
          <w:lang w:eastAsia="nl-NL"/>
        </w:rPr>
        <w:t>Je legt zelfstandig externe contacten namens de Stichting en helpt bij de voorbereiding en organisatie van (netwerk)bijeenkomsten voor huisartsen en praktijkmedewerkers. Daarnaast hoort de administratie van subsidieaanvragen van huisartsen tot jouw taken.</w:t>
      </w:r>
    </w:p>
    <w:p w:rsidR="00B550EC" w:rsidRPr="00B550EC" w:rsidRDefault="00B550EC" w:rsidP="00B550EC">
      <w:pPr>
        <w:spacing w:after="240" w:line="360" w:lineRule="atLeast"/>
        <w:rPr>
          <w:rFonts w:eastAsia="Times New Roman" w:cstheme="minorHAnsi"/>
          <w:color w:val="262626"/>
          <w:sz w:val="24"/>
          <w:szCs w:val="24"/>
          <w:lang w:eastAsia="nl-NL"/>
        </w:rPr>
      </w:pPr>
      <w:r w:rsidRPr="00B550EC">
        <w:rPr>
          <w:rFonts w:eastAsia="Times New Roman" w:cstheme="minorHAnsi"/>
          <w:b/>
          <w:bCs/>
          <w:color w:val="262626"/>
          <w:sz w:val="24"/>
          <w:szCs w:val="24"/>
          <w:lang w:eastAsia="nl-NL"/>
        </w:rPr>
        <w:t>Wie zijn wij?</w:t>
      </w:r>
      <w:r w:rsidR="00A12690">
        <w:rPr>
          <w:rFonts w:eastAsia="Times New Roman" w:cstheme="minorHAnsi"/>
          <w:color w:val="262626"/>
          <w:sz w:val="24"/>
          <w:szCs w:val="24"/>
          <w:lang w:eastAsia="nl-NL"/>
        </w:rPr>
        <w:br/>
      </w:r>
      <w:r w:rsidRPr="00B550EC">
        <w:rPr>
          <w:rFonts w:eastAsia="Times New Roman" w:cstheme="minorHAnsi"/>
          <w:color w:val="262626"/>
          <w:sz w:val="24"/>
          <w:szCs w:val="24"/>
          <w:lang w:eastAsia="nl-NL"/>
        </w:rPr>
        <w:t>Stichting FHA ondersteunt maatwerkoplossingen voor huisartsen die veel patiënten hebben met achterstandsproblematiek. De werklast van deze huisartsen zal hierdoor worden verminderd, de huisartsenzorg in de Haagse achterstandswijken wordt kwalitatief verbeterd.</w:t>
      </w:r>
      <w:r w:rsidR="00EB5224" w:rsidRPr="00A12690">
        <w:rPr>
          <w:rFonts w:eastAsia="Times New Roman" w:cstheme="minorHAnsi"/>
          <w:color w:val="262626"/>
          <w:sz w:val="24"/>
          <w:szCs w:val="24"/>
          <w:lang w:eastAsia="nl-NL"/>
        </w:rPr>
        <w:t xml:space="preserve"> </w:t>
      </w:r>
      <w:r w:rsidRPr="00B550EC">
        <w:rPr>
          <w:rFonts w:eastAsia="Times New Roman" w:cstheme="minorHAnsi"/>
          <w:color w:val="262626"/>
          <w:sz w:val="24"/>
          <w:szCs w:val="24"/>
          <w:lang w:eastAsia="nl-NL"/>
        </w:rPr>
        <w:t>Onze projecten richten zich op: sociaal maatschappelijke problematiek, taal en cultuurbarrières en beperkte gezondheidsvaardigheden.  </w:t>
      </w:r>
    </w:p>
    <w:p w:rsidR="00B550EC" w:rsidRPr="00B550EC" w:rsidRDefault="00B550EC" w:rsidP="00B550EC">
      <w:pPr>
        <w:spacing w:after="0" w:line="240" w:lineRule="auto"/>
        <w:rPr>
          <w:rFonts w:eastAsia="Times New Roman" w:cstheme="minorHAnsi"/>
          <w:sz w:val="24"/>
          <w:szCs w:val="24"/>
          <w:lang w:eastAsia="nl-NL"/>
        </w:rPr>
      </w:pPr>
      <w:r w:rsidRPr="00B550EC">
        <w:rPr>
          <w:rFonts w:eastAsia="Times New Roman" w:cstheme="minorHAnsi"/>
          <w:b/>
          <w:bCs/>
          <w:sz w:val="24"/>
          <w:szCs w:val="24"/>
          <w:lang w:eastAsia="nl-NL"/>
        </w:rPr>
        <w:t>Profiel</w:t>
      </w:r>
    </w:p>
    <w:p w:rsidR="00B550EC" w:rsidRPr="00B550EC" w:rsidRDefault="00B550EC" w:rsidP="00B550EC">
      <w:pPr>
        <w:spacing w:after="240" w:line="360" w:lineRule="atLeast"/>
        <w:rPr>
          <w:rFonts w:eastAsia="Times New Roman" w:cstheme="minorHAnsi"/>
          <w:color w:val="262626"/>
          <w:sz w:val="24"/>
          <w:szCs w:val="24"/>
          <w:lang w:eastAsia="nl-NL"/>
        </w:rPr>
      </w:pPr>
      <w:r w:rsidRPr="00B550EC">
        <w:rPr>
          <w:rFonts w:eastAsia="Times New Roman" w:cstheme="minorHAnsi"/>
          <w:color w:val="262626"/>
          <w:sz w:val="24"/>
          <w:szCs w:val="24"/>
          <w:lang w:eastAsia="nl-NL"/>
        </w:rPr>
        <w:t xml:space="preserve">​De ideale kandidaat voor de functie heeft projectervaring, minimaal HBO-opleiding, en kennis van de specifieke gezondheidsproblematiek in achterstandswijken bij voorkeur in de regio Haaglanden. Jij herkent je in de volgende waarden en vaardigheden: maatschappelijk betrokken, servicegericht, toegankelijk, goed kunnen samenwerken binnen een klein team, flexibel en communicatief in contacten met collega’s, huisartsen, </w:t>
      </w:r>
      <w:r w:rsidR="00EB5224" w:rsidRPr="00A12690">
        <w:rPr>
          <w:rFonts w:eastAsia="Times New Roman" w:cstheme="minorHAnsi"/>
          <w:color w:val="262626"/>
          <w:sz w:val="24"/>
          <w:szCs w:val="24"/>
          <w:lang w:eastAsia="nl-NL"/>
        </w:rPr>
        <w:t xml:space="preserve">andere </w:t>
      </w:r>
      <w:r w:rsidRPr="00B550EC">
        <w:rPr>
          <w:rFonts w:eastAsia="Times New Roman" w:cstheme="minorHAnsi"/>
          <w:color w:val="262626"/>
          <w:sz w:val="24"/>
          <w:szCs w:val="24"/>
          <w:lang w:eastAsia="nl-NL"/>
        </w:rPr>
        <w:t>externe contacten.</w:t>
      </w:r>
    </w:p>
    <w:p w:rsidR="00B550EC" w:rsidRPr="00B550EC" w:rsidRDefault="00B550EC" w:rsidP="00B550EC">
      <w:pPr>
        <w:spacing w:after="240" w:line="360" w:lineRule="atLeast"/>
        <w:rPr>
          <w:rFonts w:eastAsia="Times New Roman" w:cstheme="minorHAnsi"/>
          <w:color w:val="262626"/>
          <w:sz w:val="24"/>
          <w:szCs w:val="24"/>
          <w:lang w:eastAsia="nl-NL"/>
        </w:rPr>
      </w:pPr>
      <w:r w:rsidRPr="00B550EC">
        <w:rPr>
          <w:rFonts w:eastAsia="Times New Roman" w:cstheme="minorHAnsi"/>
          <w:color w:val="262626"/>
          <w:sz w:val="24"/>
          <w:szCs w:val="24"/>
          <w:lang w:eastAsia="nl-NL"/>
        </w:rPr>
        <w:t>Ondersteunen bij de voortgangsbewaking, verslaglegging, administratie van subsidieaanvragen en het behouden van overzicht over de lopende projecten vormen belangrijke aandachtspunten. </w:t>
      </w:r>
    </w:p>
    <w:p w:rsidR="00B550EC" w:rsidRPr="00B550EC" w:rsidRDefault="00B550EC" w:rsidP="00B550EC">
      <w:pPr>
        <w:spacing w:after="240" w:line="360" w:lineRule="atLeast"/>
        <w:rPr>
          <w:rFonts w:eastAsia="Times New Roman" w:cstheme="minorHAnsi"/>
          <w:color w:val="262626"/>
          <w:sz w:val="24"/>
          <w:szCs w:val="24"/>
          <w:lang w:eastAsia="nl-NL"/>
        </w:rPr>
      </w:pPr>
      <w:r w:rsidRPr="00B550EC">
        <w:rPr>
          <w:rFonts w:eastAsia="Times New Roman" w:cstheme="minorHAnsi"/>
          <w:color w:val="262626"/>
          <w:sz w:val="24"/>
          <w:szCs w:val="24"/>
          <w:lang w:eastAsia="nl-NL"/>
        </w:rPr>
        <w:t>De functie omvat 16 uur per week. Wij bieden jou om te beginnen een jaarcontract met uitzicht op een vast dienstverband. Het salaris is marktconform en afhankelijk van opleiding en werkervaring. </w:t>
      </w:r>
    </w:p>
    <w:p w:rsidR="00B550EC" w:rsidRPr="00A12690" w:rsidRDefault="00B550EC" w:rsidP="00B550EC">
      <w:pPr>
        <w:spacing w:after="240" w:line="360" w:lineRule="atLeast"/>
        <w:rPr>
          <w:rFonts w:eastAsia="Times New Roman" w:cstheme="minorHAnsi"/>
          <w:color w:val="262626"/>
          <w:sz w:val="24"/>
          <w:szCs w:val="24"/>
          <w:lang w:eastAsia="nl-NL"/>
        </w:rPr>
      </w:pPr>
      <w:r w:rsidRPr="00B550EC">
        <w:rPr>
          <w:rFonts w:eastAsia="Times New Roman" w:cstheme="minorHAnsi"/>
          <w:b/>
          <w:bCs/>
          <w:color w:val="262626"/>
          <w:sz w:val="24"/>
          <w:szCs w:val="24"/>
          <w:lang w:eastAsia="nl-NL"/>
        </w:rPr>
        <w:t>Meer informatie:</w:t>
      </w:r>
      <w:r w:rsidR="00A12690">
        <w:rPr>
          <w:rFonts w:eastAsia="Times New Roman" w:cstheme="minorHAnsi"/>
          <w:b/>
          <w:bCs/>
          <w:color w:val="262626"/>
          <w:sz w:val="24"/>
          <w:szCs w:val="24"/>
          <w:lang w:eastAsia="nl-NL"/>
        </w:rPr>
        <w:br/>
      </w:r>
      <w:r w:rsidRPr="00B550EC">
        <w:rPr>
          <w:rFonts w:eastAsia="Times New Roman" w:cstheme="minorHAnsi"/>
          <w:color w:val="262626"/>
          <w:sz w:val="24"/>
          <w:szCs w:val="24"/>
          <w:lang w:eastAsia="nl-NL"/>
        </w:rPr>
        <w:t xml:space="preserve">Voor meer inhoudelijke informatie over deze vacature, neem contact op met de contactpersoon, Regina Kruse, directeur Stichting FHA, telefoonnummer: 06 - 3742 0997, </w:t>
      </w:r>
      <w:r w:rsidR="001A2E3E">
        <w:rPr>
          <w:rFonts w:eastAsia="Times New Roman" w:cstheme="minorHAnsi"/>
          <w:color w:val="262626"/>
          <w:sz w:val="24"/>
          <w:szCs w:val="24"/>
          <w:lang w:eastAsia="nl-NL"/>
        </w:rPr>
        <w:br/>
      </w:r>
      <w:r w:rsidRPr="00B550EC">
        <w:rPr>
          <w:rFonts w:eastAsia="Times New Roman" w:cstheme="minorHAnsi"/>
          <w:color w:val="262626"/>
          <w:sz w:val="24"/>
          <w:szCs w:val="24"/>
          <w:lang w:eastAsia="nl-NL"/>
        </w:rPr>
        <w:t xml:space="preserve">e-mail: </w:t>
      </w:r>
      <w:hyperlink r:id="rId5" w:history="1">
        <w:r w:rsidR="00EB5224" w:rsidRPr="00B550EC">
          <w:rPr>
            <w:rStyle w:val="Hyperlink"/>
            <w:rFonts w:eastAsia="Times New Roman" w:cstheme="minorHAnsi"/>
            <w:sz w:val="24"/>
            <w:szCs w:val="24"/>
            <w:lang w:eastAsia="nl-NL"/>
          </w:rPr>
          <w:t>rkruse@stichtingfha.nl</w:t>
        </w:r>
      </w:hyperlink>
      <w:r w:rsidRPr="00B550EC">
        <w:rPr>
          <w:rFonts w:eastAsia="Times New Roman" w:cstheme="minorHAnsi"/>
          <w:color w:val="262626"/>
          <w:sz w:val="24"/>
          <w:szCs w:val="24"/>
          <w:lang w:eastAsia="nl-NL"/>
        </w:rPr>
        <w:t>.</w:t>
      </w:r>
      <w:r w:rsidR="001A2E3E">
        <w:rPr>
          <w:rFonts w:eastAsia="Times New Roman" w:cstheme="minorHAnsi"/>
          <w:color w:val="262626"/>
          <w:sz w:val="24"/>
          <w:szCs w:val="24"/>
          <w:lang w:eastAsia="nl-NL"/>
        </w:rPr>
        <w:t xml:space="preserve"> Sollicitatiebrieven kunnen tot 1 februari worden ingezonden.</w:t>
      </w:r>
      <w:bookmarkStart w:id="0" w:name="_GoBack"/>
      <w:bookmarkEnd w:id="0"/>
    </w:p>
    <w:p w:rsidR="002234CB" w:rsidRPr="001A2E3E" w:rsidRDefault="002871EF" w:rsidP="001A2E3E">
      <w:pPr>
        <w:spacing w:after="240" w:line="360" w:lineRule="atLeast"/>
        <w:rPr>
          <w:rFonts w:ascii="Rubik" w:eastAsia="Times New Roman" w:hAnsi="Rubik" w:cs="Times New Roman"/>
          <w:color w:val="262626"/>
          <w:sz w:val="24"/>
          <w:szCs w:val="24"/>
          <w:lang w:eastAsia="nl-NL"/>
        </w:rPr>
      </w:pPr>
      <w:r w:rsidRPr="00A12690">
        <w:rPr>
          <w:rFonts w:eastAsia="Times New Roman" w:cstheme="minorHAnsi"/>
          <w:color w:val="262626"/>
          <w:sz w:val="24"/>
          <w:szCs w:val="24"/>
          <w:lang w:eastAsia="nl-NL"/>
        </w:rPr>
        <w:t>Acquisitie n.a.v. deze vacature wordt niet op prijs gesteld</w:t>
      </w:r>
      <w:r w:rsidR="00A12690">
        <w:rPr>
          <w:rFonts w:eastAsia="Times New Roman" w:cstheme="minorHAnsi"/>
          <w:color w:val="262626"/>
          <w:sz w:val="24"/>
          <w:szCs w:val="24"/>
          <w:lang w:eastAsia="nl-NL"/>
        </w:rPr>
        <w:t>.</w:t>
      </w:r>
    </w:p>
    <w:sectPr w:rsidR="002234CB" w:rsidRPr="001A2E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ubik">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0EC"/>
    <w:rsid w:val="001A2E3E"/>
    <w:rsid w:val="001A7997"/>
    <w:rsid w:val="002234CB"/>
    <w:rsid w:val="002871EF"/>
    <w:rsid w:val="00A12690"/>
    <w:rsid w:val="00B550EC"/>
    <w:rsid w:val="00EB52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5185"/>
  <w15:chartTrackingRefBased/>
  <w15:docId w15:val="{6F038C24-7E04-4067-A4B0-6FFAD32C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B5224"/>
    <w:rPr>
      <w:color w:val="0563C1" w:themeColor="hyperlink"/>
      <w:u w:val="single"/>
    </w:rPr>
  </w:style>
  <w:style w:type="character" w:styleId="Onopgelostemelding">
    <w:name w:val="Unresolved Mention"/>
    <w:basedOn w:val="Standaardalinea-lettertype"/>
    <w:uiPriority w:val="99"/>
    <w:semiHidden/>
    <w:unhideWhenUsed/>
    <w:rsid w:val="00EB5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48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kruse@stichtingfha.nl" TargetMode="External"/><Relationship Id="rId4" Type="http://schemas.openxmlformats.org/officeDocument/2006/relationships/hyperlink" Target="http://www.stichtingfh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380</Words>
  <Characters>2094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Kruse | Stichting FHA</dc:creator>
  <cp:keywords/>
  <dc:description/>
  <cp:lastModifiedBy>Regina Kruse | Stichting FHA</cp:lastModifiedBy>
  <cp:revision>3</cp:revision>
  <dcterms:created xsi:type="dcterms:W3CDTF">2021-01-07T14:34:00Z</dcterms:created>
  <dcterms:modified xsi:type="dcterms:W3CDTF">2021-01-07T15:34:00Z</dcterms:modified>
</cp:coreProperties>
</file>